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35953">
      <w:pPr>
        <w:widowControl/>
        <w:spacing w:line="560" w:lineRule="exact"/>
        <w:jc w:val="both"/>
        <w:rPr>
          <w:rFonts w:hint="eastAsia" w:ascii="仿宋_GB2312" w:hAnsi="Times New Roman" w:eastAsia="仿宋_GB2312" w:cs="Times New Roman"/>
          <w:b/>
          <w:bCs/>
          <w:kern w:val="0"/>
          <w:sz w:val="30"/>
          <w:szCs w:val="30"/>
          <w:lang w:eastAsia="zh-CN"/>
        </w:rPr>
      </w:pPr>
      <w:r>
        <w:rPr>
          <w:rFonts w:hint="eastAsia" w:ascii="仿宋_GB2312" w:hAnsi="Times New Roman" w:eastAsia="仿宋_GB2312" w:cs="Times New Roman"/>
          <w:b/>
          <w:bCs/>
          <w:kern w:val="0"/>
          <w:sz w:val="30"/>
          <w:szCs w:val="30"/>
        </w:rPr>
        <w:t>附件2</w:t>
      </w:r>
      <w:r>
        <w:rPr>
          <w:rFonts w:hint="eastAsia" w:ascii="仿宋_GB2312" w:hAnsi="Times New Roman" w:eastAsia="仿宋_GB2312" w:cs="Times New Roman"/>
          <w:b/>
          <w:bCs/>
          <w:kern w:val="0"/>
          <w:sz w:val="30"/>
          <w:szCs w:val="30"/>
          <w:lang w:eastAsia="zh-CN"/>
        </w:rPr>
        <w:t>：</w:t>
      </w:r>
    </w:p>
    <w:p w14:paraId="2C53E147"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“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百姓学习之星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”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推介登记表</w:t>
      </w:r>
    </w:p>
    <w:p w14:paraId="0FD76EDA"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2"/>
          <w:szCs w:val="32"/>
        </w:rPr>
      </w:pPr>
    </w:p>
    <w:tbl>
      <w:tblPr>
        <w:tblStyle w:val="3"/>
        <w:tblpPr w:leftFromText="180" w:rightFromText="180" w:vertAnchor="text" w:horzAnchor="margin" w:tblpXSpec="center" w:tblpY="468"/>
        <w:tblOverlap w:val="never"/>
        <w:tblW w:w="15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359"/>
        <w:gridCol w:w="2258"/>
        <w:gridCol w:w="1276"/>
        <w:gridCol w:w="708"/>
        <w:gridCol w:w="708"/>
        <w:gridCol w:w="993"/>
        <w:gridCol w:w="1275"/>
        <w:gridCol w:w="1134"/>
        <w:gridCol w:w="1276"/>
        <w:gridCol w:w="992"/>
        <w:gridCol w:w="1276"/>
        <w:gridCol w:w="1134"/>
      </w:tblGrid>
      <w:tr w14:paraId="7B196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40D0A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2BC7D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8C877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921428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职务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6AD1E8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专业职称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BEC87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E2D44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A4584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出生</w:t>
            </w:r>
          </w:p>
          <w:p w14:paraId="7F99D4D8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328FCC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D709A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地址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3625D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有无视频材料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60D9B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2CC029">
            <w:pPr>
              <w:widowControl/>
              <w:spacing w:line="4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备注</w:t>
            </w:r>
          </w:p>
        </w:tc>
      </w:tr>
      <w:tr w14:paraId="61DB7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363A8A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3E6B5F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F21465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EBD9F7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DAD79C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B8C640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FBCEFC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5EE79C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9009B6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9067D2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4B803A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264A2B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5AD66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0764C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9344E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F5F869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78AA4D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2DBBF4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A2993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2BDA69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F2A49E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8E4729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F24C5F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A7980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16E979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07E840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7582BA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  <w:tr w14:paraId="6CA68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BE8352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A8D636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2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E1E2F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D62ED7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D3F56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18B4C7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218A62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674A0A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BB7E3F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3A95D2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6FFDAC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732EC3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8B3BEA">
            <w:pPr>
              <w:widowControl/>
              <w:spacing w:line="5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 w14:paraId="7EA2EF88">
      <w:pPr>
        <w:widowControl/>
        <w:spacing w:line="400" w:lineRule="exact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/>
        </w:rPr>
        <w:t>市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级教育行政部门名称</w:t>
      </w:r>
      <w:r>
        <w:rPr>
          <w:rFonts w:ascii="Times New Roman" w:hAnsi="Times New Roman" w:eastAsia="仿宋_GB2312" w:cs="Times New Roman"/>
          <w:kern w:val="0"/>
          <w:sz w:val="28"/>
          <w:szCs w:val="28"/>
          <w:u w:val="single"/>
        </w:rPr>
        <w:t xml:space="preserve">                    </w:t>
      </w:r>
      <w:r>
        <w:rPr>
          <w:rFonts w:ascii="Times New Roman" w:hAnsi="Times New Roman" w:eastAsia="仿宋_GB2312" w:cs="Times New Roman"/>
          <w:kern w:val="0"/>
          <w:sz w:val="28"/>
          <w:szCs w:val="28"/>
        </w:rPr>
        <w:t>（盖章）          填表时间：     年    月   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</w:t>
      </w:r>
    </w:p>
    <w:p w14:paraId="2F2AD03D">
      <w:pPr>
        <w:widowControl/>
        <w:spacing w:line="560" w:lineRule="exact"/>
        <w:ind w:left="560" w:hanging="560" w:hangingChars="200"/>
        <w:rPr>
          <w:rFonts w:ascii="Times New Roman" w:hAnsi="Times New Roman" w:eastAsia="仿宋_GB2312" w:cs="Times New Roman"/>
          <w:bCs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bCs/>
          <w:kern w:val="0"/>
          <w:sz w:val="28"/>
          <w:szCs w:val="28"/>
        </w:rPr>
        <w:t>填表人</w:t>
      </w:r>
      <w:r>
        <w:rPr>
          <w:rFonts w:hint="eastAsia" w:ascii="Times New Roman" w:hAnsi="Times New Roman" w:eastAsia="仿宋_GB2312" w:cs="Times New Roman"/>
          <w:bCs/>
          <w:kern w:val="0"/>
          <w:sz w:val="28"/>
          <w:szCs w:val="28"/>
        </w:rPr>
        <w:t>：</w:t>
      </w:r>
      <w:r>
        <w:rPr>
          <w:rFonts w:ascii="Times New Roman" w:hAnsi="Times New Roman" w:eastAsia="仿宋_GB2312" w:cs="Times New Roman"/>
          <w:bCs/>
          <w:kern w:val="0"/>
          <w:sz w:val="28"/>
          <w:szCs w:val="28"/>
        </w:rPr>
        <w:t xml:space="preserve">                  联系电话</w:t>
      </w:r>
      <w:r>
        <w:rPr>
          <w:rFonts w:hint="eastAsia" w:ascii="Times New Roman" w:hAnsi="Times New Roman" w:eastAsia="仿宋_GB2312" w:cs="Times New Roman"/>
          <w:bCs/>
          <w:kern w:val="0"/>
          <w:sz w:val="28"/>
          <w:szCs w:val="28"/>
        </w:rPr>
        <w:t>：</w:t>
      </w:r>
    </w:p>
    <w:p w14:paraId="6B487172">
      <w:pPr>
        <w:widowControl/>
        <w:spacing w:line="560" w:lineRule="exact"/>
        <w:ind w:left="560" w:hanging="560" w:hanging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注：1.请按推介顺序填写登记表；</w:t>
      </w:r>
    </w:p>
    <w:p w14:paraId="58166C9E">
      <w:pPr>
        <w:widowControl/>
        <w:spacing w:line="560" w:lineRule="exact"/>
        <w:ind w:left="638" w:leftChars="30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2.往年参加过征集推介的，原则上不再推荐；</w:t>
      </w:r>
    </w:p>
    <w:p w14:paraId="2E8C1E93">
      <w:pPr>
        <w:widowControl/>
        <w:spacing w:line="560" w:lineRule="exact"/>
        <w:ind w:left="638" w:leftChars="30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3.如推介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“</w:t>
      </w:r>
      <w:r>
        <w:rPr>
          <w:rFonts w:ascii="Times New Roman" w:hAnsi="Times New Roman" w:eastAsia="仿宋_GB2312" w:cs="Times New Roman"/>
          <w:sz w:val="28"/>
          <w:szCs w:val="28"/>
        </w:rPr>
        <w:t>事迹特别感人的百姓学习之星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”</w:t>
      </w:r>
      <w:r>
        <w:rPr>
          <w:rFonts w:ascii="Times New Roman" w:hAnsi="Times New Roman" w:eastAsia="仿宋_GB2312" w:cs="Times New Roman"/>
          <w:sz w:val="28"/>
          <w:szCs w:val="28"/>
        </w:rPr>
        <w:t>，请在备注栏注明；</w:t>
      </w:r>
    </w:p>
    <w:p w14:paraId="63F843A1">
      <w:pPr>
        <w:widowControl/>
        <w:spacing w:line="560" w:lineRule="exact"/>
        <w:ind w:left="638" w:leftChars="30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4.此表可复制。</w:t>
      </w:r>
    </w:p>
    <w:p w14:paraId="7B2E7E0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F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2025-02-25T06:15:31Z</dcterms:created>
  <dc:creator>Administrator</dc:creator>
  <cp:lastModifiedBy>爻咘岜</cp:lastModifiedBy>
  <dcterms:modified xsi:type="dcterms:W3CDTF">2025-02-25T06:15:49Z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46EA0DBB149B4C4587FD5CB51247A3CD_12</vt:lpwstr>
  </property>
</Properties>
</file>